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A35832" w14:textId="77777777" w:rsidR="00FF73A1" w:rsidRDefault="00FF73A1" w:rsidP="00FF73A1">
      <w:pPr>
        <w:tabs>
          <w:tab w:val="left" w:pos="1545"/>
        </w:tabs>
      </w:pPr>
      <w:proofErr w:type="spellStart"/>
      <w:r>
        <w:t>portocalie</w:t>
      </w:r>
      <w:proofErr w:type="spellEnd"/>
      <w:r>
        <w:t xml:space="preserve">, LED </w:t>
      </w:r>
      <w:proofErr w:type="spellStart"/>
      <w:r>
        <w:t>intermitent</w:t>
      </w:r>
      <w:proofErr w:type="spellEnd"/>
    </w:p>
    <w:p w14:paraId="067B4870" w14:textId="77777777" w:rsidR="00FF73A1" w:rsidRDefault="00FF73A1" w:rsidP="00FF73A1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cca. 60 </w:t>
      </w:r>
      <w:proofErr w:type="spellStart"/>
      <w:r>
        <w:t>zile</w:t>
      </w:r>
      <w:proofErr w:type="spellEnd"/>
      <w:r>
        <w:t xml:space="preserve"> </w:t>
      </w:r>
    </w:p>
    <w:p w14:paraId="4296B519" w14:textId="77777777" w:rsidR="00FF73A1" w:rsidRDefault="00FF73A1" w:rsidP="00FF73A1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2xAA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264BC914" w14:textId="2AAE53B4" w:rsidR="00987372" w:rsidRPr="005F1EDD" w:rsidRDefault="00FF73A1" w:rsidP="00FF73A1">
      <w:pPr>
        <w:tabs>
          <w:tab w:val="left" w:pos="1545"/>
        </w:tabs>
      </w:pPr>
      <w:proofErr w:type="spellStart"/>
      <w:r>
        <w:t>dimensiuni</w:t>
      </w:r>
      <w:proofErr w:type="spellEnd"/>
      <w:r>
        <w:t>: Ø50 mm x 80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02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2025-09-29T08:23:00Z</dcterms:created>
  <dcterms:modified xsi:type="dcterms:W3CDTF">2025-09-29T08:23:00Z</dcterms:modified>
</cp:coreProperties>
</file>